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B6" w:rsidRPr="000047B6" w:rsidRDefault="009D5D30" w:rsidP="000047B6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Warszawa</w:t>
      </w:r>
      <w:r w:rsidR="000047B6" w:rsidRPr="000047B6">
        <w:rPr>
          <w:rFonts w:ascii="Verdana" w:hAnsi="Verdana"/>
          <w:sz w:val="20"/>
          <w:szCs w:val="20"/>
        </w:rPr>
        <w:t>, 2</w:t>
      </w:r>
      <w:r w:rsidR="00E434E6">
        <w:rPr>
          <w:rFonts w:ascii="Verdana" w:hAnsi="Verdana"/>
          <w:sz w:val="20"/>
          <w:szCs w:val="20"/>
        </w:rPr>
        <w:t>3.01.2018</w:t>
      </w:r>
    </w:p>
    <w:p w:rsidR="000047B6" w:rsidRDefault="000047B6" w:rsidP="00910B85">
      <w:pPr>
        <w:jc w:val="center"/>
        <w:rPr>
          <w:rFonts w:ascii="Bodoni MT" w:hAnsi="Bodoni MT"/>
          <w:i/>
          <w:sz w:val="36"/>
          <w:szCs w:val="36"/>
        </w:rPr>
      </w:pPr>
    </w:p>
    <w:p w:rsidR="00910B85" w:rsidRPr="00722933" w:rsidRDefault="0080617F" w:rsidP="00910B85">
      <w:pPr>
        <w:jc w:val="center"/>
        <w:rPr>
          <w:rFonts w:ascii="Bodoni MT" w:hAnsi="Bodoni MT"/>
          <w:i/>
          <w:sz w:val="36"/>
          <w:szCs w:val="36"/>
        </w:rPr>
      </w:pPr>
      <w:r w:rsidRPr="00722933">
        <w:rPr>
          <w:rFonts w:ascii="Bodoni MT" w:hAnsi="Bodoni MT"/>
          <w:i/>
          <w:sz w:val="36"/>
          <w:szCs w:val="36"/>
        </w:rPr>
        <w:t xml:space="preserve">List referencyjny </w:t>
      </w:r>
    </w:p>
    <w:p w:rsidR="0080617F" w:rsidRPr="00722933" w:rsidRDefault="0080617F" w:rsidP="00910B85">
      <w:pPr>
        <w:jc w:val="center"/>
        <w:rPr>
          <w:i/>
        </w:rPr>
      </w:pPr>
      <w:proofErr w:type="gramStart"/>
      <w:r w:rsidRPr="00722933">
        <w:rPr>
          <w:i/>
        </w:rPr>
        <w:t>dl</w:t>
      </w:r>
      <w:r w:rsidR="00E434E6">
        <w:rPr>
          <w:i/>
        </w:rPr>
        <w:t>a</w:t>
      </w:r>
      <w:proofErr w:type="gramEnd"/>
    </w:p>
    <w:p w:rsidR="0080617F" w:rsidRPr="00722933" w:rsidRDefault="0080617F" w:rsidP="00910B85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722933">
        <w:rPr>
          <w:rFonts w:ascii="Bookman Old Style" w:hAnsi="Bookman Old Style"/>
          <w:b/>
          <w:i/>
          <w:sz w:val="24"/>
          <w:szCs w:val="24"/>
        </w:rPr>
        <w:t>Ferrodo Computer Sp. z o.</w:t>
      </w:r>
      <w:proofErr w:type="gramStart"/>
      <w:r w:rsidRPr="00722933">
        <w:rPr>
          <w:rFonts w:ascii="Bookman Old Style" w:hAnsi="Bookman Old Style"/>
          <w:b/>
          <w:i/>
          <w:sz w:val="24"/>
          <w:szCs w:val="24"/>
        </w:rPr>
        <w:t>o</w:t>
      </w:r>
      <w:proofErr w:type="gramEnd"/>
      <w:r w:rsidRPr="00722933">
        <w:rPr>
          <w:rFonts w:ascii="Bookman Old Style" w:hAnsi="Bookman Old Style"/>
          <w:b/>
          <w:i/>
          <w:sz w:val="24"/>
          <w:szCs w:val="24"/>
        </w:rPr>
        <w:t>.</w:t>
      </w:r>
    </w:p>
    <w:p w:rsidR="0080617F" w:rsidRPr="00722933" w:rsidRDefault="00722933" w:rsidP="00910B85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</w:t>
      </w:r>
    </w:p>
    <w:p w:rsidR="00C7133E" w:rsidRDefault="009D5D30" w:rsidP="00722933">
      <w:pPr>
        <w:jc w:val="both"/>
      </w:pPr>
      <w:r w:rsidRPr="009D5D30">
        <w:rPr>
          <w:rStyle w:val="Pogrubienie"/>
          <w:rFonts w:asciiTheme="minorHAnsi" w:hAnsiTheme="minorHAnsi" w:cstheme="minorHAnsi"/>
        </w:rPr>
        <w:tab/>
      </w:r>
      <w:r w:rsidRPr="009D5D30">
        <w:rPr>
          <w:rStyle w:val="Pogrubienie"/>
          <w:rFonts w:asciiTheme="minorHAnsi" w:hAnsiTheme="minorHAnsi" w:cstheme="minorHAnsi"/>
        </w:rPr>
        <w:t xml:space="preserve">OSDW AZYMUT Sp. z o. </w:t>
      </w:r>
      <w:proofErr w:type="gramStart"/>
      <w:r w:rsidRPr="009D5D30">
        <w:rPr>
          <w:rStyle w:val="Pogrubienie"/>
          <w:rFonts w:asciiTheme="minorHAnsi" w:hAnsiTheme="minorHAnsi" w:cstheme="minorHAnsi"/>
        </w:rPr>
        <w:t>o</w:t>
      </w:r>
      <w:proofErr w:type="gramEnd"/>
      <w:r w:rsidRPr="009D5D30">
        <w:rPr>
          <w:rStyle w:val="Pogrubienie"/>
          <w:rFonts w:asciiTheme="minorHAnsi" w:hAnsiTheme="minorHAnsi" w:cstheme="minorHAnsi"/>
        </w:rPr>
        <w:t xml:space="preserve">. </w:t>
      </w:r>
      <w:proofErr w:type="gramStart"/>
      <w:r w:rsidRPr="009D5D30">
        <w:rPr>
          <w:rFonts w:asciiTheme="minorHAnsi" w:hAnsiTheme="minorHAnsi" w:cstheme="minorHAnsi"/>
        </w:rPr>
        <w:t>jest</w:t>
      </w:r>
      <w:proofErr w:type="gramEnd"/>
      <w:r w:rsidRPr="009D5D30">
        <w:rPr>
          <w:rFonts w:asciiTheme="minorHAnsi" w:hAnsiTheme="minorHAnsi" w:cstheme="minorHAnsi"/>
        </w:rPr>
        <w:t xml:space="preserve"> firmą prowadzącą sprzedaż hurtową książek oraz świadczącą usługi dystrybucyjno-logistyczne na polskim rynku wydawniczo-księgarskim. Firma rozpoczęła działalność w maju 1999 r. z inicjatywy Grupy Wydawniczej PWN. W ofercie posiada ponad 90 tys. tytułów. Są wśród nich publikacje z bardzo wielu dziedzin - książki naukowe, akademickie, edukacyjne, beletrystyka, literatura dziecięca, a także książki ilustrowane. Od 2011 roku Azymut oferuje też multimedia, puzzle oraz gry planszowe i logiczne. Dystrybuujemy również zabawki, artykuły szkolne i papiernicze oraz sprzęt sportowy i turystyczny.</w:t>
      </w:r>
      <w:r w:rsidR="00722933">
        <w:t xml:space="preserve"> </w:t>
      </w:r>
      <w:r>
        <w:t>Nazwa f</w:t>
      </w:r>
      <w:r w:rsidR="00722933">
        <w:t xml:space="preserve">irma posiada </w:t>
      </w:r>
      <w:r w:rsidR="00CB3E67">
        <w:t>r</w:t>
      </w:r>
      <w:r w:rsidR="00722933">
        <w:t>ozbudowane zaplecze magazynowe i handlowe, prowadzi sprzedaż hurtową i detaliczną.</w:t>
      </w:r>
    </w:p>
    <w:p w:rsidR="00C7133E" w:rsidRDefault="00E434E6" w:rsidP="0032642F">
      <w:pPr>
        <w:jc w:val="both"/>
      </w:pPr>
      <w:r>
        <w:tab/>
      </w:r>
      <w:r w:rsidR="00C7133E">
        <w:t xml:space="preserve">Z firmą </w:t>
      </w:r>
      <w:r w:rsidR="00910B85">
        <w:t xml:space="preserve">Ferrodo Computer </w:t>
      </w:r>
      <w:r w:rsidR="00C7133E">
        <w:t xml:space="preserve">współpracujemy od roku </w:t>
      </w:r>
      <w:r w:rsidR="009D5D30">
        <w:t>1999</w:t>
      </w:r>
      <w:r w:rsidR="00C7133E">
        <w:t xml:space="preserve"> w zakresie</w:t>
      </w:r>
      <w:r>
        <w:t xml:space="preserve"> oprogramowania</w:t>
      </w:r>
      <w:r w:rsidR="00C7133E">
        <w:t>. W ciągu tego okresu wdrożyliśmy w naszym przedsiębiorstwie system informatyczny Ferrodo Computer obsługujący główne obszary naszej działalności tj. handel</w:t>
      </w:r>
      <w:r w:rsidR="002820BC">
        <w:t>,</w:t>
      </w:r>
      <w:r w:rsidR="00C7133E">
        <w:t xml:space="preserve"> finanse</w:t>
      </w:r>
      <w:r w:rsidR="009D5D30">
        <w:t xml:space="preserve">, </w:t>
      </w:r>
      <w:r w:rsidR="00C7133E">
        <w:t>księgowość</w:t>
      </w:r>
      <w:r w:rsidR="009D5D30">
        <w:t xml:space="preserve"> oraz system HR</w:t>
      </w:r>
      <w:r w:rsidR="002820BC">
        <w:t xml:space="preserve">. </w:t>
      </w:r>
      <w:r w:rsidR="009D5D30">
        <w:t xml:space="preserve">Oprogramowanie Ferrodo </w:t>
      </w:r>
      <w:r w:rsidR="00C7133E">
        <w:t xml:space="preserve">jest sukcesywnie </w:t>
      </w:r>
      <w:r w:rsidR="009D5D30">
        <w:t xml:space="preserve">rozwijane i </w:t>
      </w:r>
      <w:r w:rsidR="00AC3A81">
        <w:t>dostosowywan</w:t>
      </w:r>
      <w:r w:rsidR="009D5D30">
        <w:t>e</w:t>
      </w:r>
      <w:r w:rsidR="00AC3A81">
        <w:t xml:space="preserve"> do aktualnie obowiązujących </w:t>
      </w:r>
      <w:r w:rsidR="00C7133E">
        <w:t xml:space="preserve">wymagań formalno prawnych a także do indywidualnych </w:t>
      </w:r>
      <w:r w:rsidR="00AC3A81">
        <w:t>pot</w:t>
      </w:r>
      <w:r w:rsidR="00C7133E">
        <w:t xml:space="preserve">rzeb </w:t>
      </w:r>
      <w:r w:rsidR="009D5D30">
        <w:t>n</w:t>
      </w:r>
      <w:r w:rsidR="00C7133E">
        <w:t>aszego przedsiębiorstwa.</w:t>
      </w:r>
    </w:p>
    <w:p w:rsidR="008E3A9E" w:rsidRDefault="0032642F" w:rsidP="0032642F">
      <w:pPr>
        <w:jc w:val="both"/>
      </w:pPr>
      <w:r>
        <w:tab/>
      </w:r>
      <w:r w:rsidR="008E3A9E">
        <w:t xml:space="preserve">W czasie dotychczasowej współpracy możemy pozytywnie ocenić produkty Ferrodo Computer, które są łatwe w obsłudze i elastyczne pod względem dostosowania do naszych potrzeb. Firma Ferrodo Computer wywiązuje się z ustalonych terminów, stawianych przed nią zadań, spełnienia wymogów stawianych przed oprogramowaniem, zarówno w trakcie wdrażania swych produktów jak i w trakcie serwisowania systemu. </w:t>
      </w:r>
    </w:p>
    <w:p w:rsidR="005831B7" w:rsidRDefault="0032642F" w:rsidP="0032642F">
      <w:pPr>
        <w:jc w:val="both"/>
      </w:pPr>
      <w:r>
        <w:tab/>
      </w:r>
      <w:r w:rsidR="00403408">
        <w:t xml:space="preserve">Wdrożenie </w:t>
      </w:r>
      <w:r w:rsidR="005831B7">
        <w:t>systemu Ferrodo</w:t>
      </w:r>
      <w:r w:rsidR="00403408">
        <w:t xml:space="preserve"> </w:t>
      </w:r>
      <w:r w:rsidR="009D5D30">
        <w:t xml:space="preserve">pozwoliło od początku działalności </w:t>
      </w:r>
      <w:r w:rsidR="00403408">
        <w:t>wpłynęło</w:t>
      </w:r>
      <w:r w:rsidR="002A5D1B">
        <w:t xml:space="preserve"> na </w:t>
      </w:r>
      <w:r w:rsidR="009D5D30">
        <w:t xml:space="preserve">sprawne </w:t>
      </w:r>
      <w:r w:rsidR="002A5D1B">
        <w:t xml:space="preserve">funkcjonowanie </w:t>
      </w:r>
      <w:r w:rsidR="009D5D30">
        <w:t xml:space="preserve">i rozwój </w:t>
      </w:r>
      <w:r w:rsidR="002A5D1B">
        <w:t>naszej firmy</w:t>
      </w:r>
      <w:r w:rsidR="009D5D30">
        <w:t>.</w:t>
      </w:r>
      <w:r w:rsidR="005831B7">
        <w:t xml:space="preserve"> </w:t>
      </w:r>
      <w:r w:rsidR="009D5D30">
        <w:t>S</w:t>
      </w:r>
      <w:r w:rsidR="005831B7">
        <w:t xml:space="preserve">tało się </w:t>
      </w:r>
      <w:r w:rsidR="009D5D30">
        <w:t xml:space="preserve">również </w:t>
      </w:r>
      <w:r w:rsidR="005831B7">
        <w:t>jednym ze składników usprawniających pracę, przepływ informacji i dokumentów</w:t>
      </w:r>
      <w:r w:rsidR="009D5D30">
        <w:t>,</w:t>
      </w:r>
      <w:r w:rsidR="005831B7">
        <w:t xml:space="preserve"> a jednocześnie jest źródłem analiz i </w:t>
      </w:r>
      <w:r w:rsidR="00E53D4D">
        <w:t>danych</w:t>
      </w:r>
      <w:r w:rsidR="005831B7">
        <w:t xml:space="preserve"> służących kierowaniu przedsiębiorstwem.</w:t>
      </w:r>
    </w:p>
    <w:p w:rsidR="005831B7" w:rsidRDefault="005831B7" w:rsidP="0032642F">
      <w:pPr>
        <w:jc w:val="both"/>
      </w:pPr>
    </w:p>
    <w:p w:rsidR="005831B7" w:rsidRDefault="005831B7" w:rsidP="0032642F">
      <w:pPr>
        <w:jc w:val="both"/>
      </w:pPr>
    </w:p>
    <w:p w:rsidR="0080617F" w:rsidRDefault="0080617F" w:rsidP="0032642F">
      <w:pPr>
        <w:jc w:val="both"/>
      </w:pPr>
    </w:p>
    <w:p w:rsidR="0080617F" w:rsidRDefault="0080617F"/>
    <w:sectPr w:rsidR="0080617F" w:rsidSect="0020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7F"/>
    <w:rsid w:val="000047B6"/>
    <w:rsid w:val="00035C76"/>
    <w:rsid w:val="0004054A"/>
    <w:rsid w:val="000B693B"/>
    <w:rsid w:val="000C5F06"/>
    <w:rsid w:val="0016108D"/>
    <w:rsid w:val="00170371"/>
    <w:rsid w:val="001837EE"/>
    <w:rsid w:val="001B3C15"/>
    <w:rsid w:val="00201C58"/>
    <w:rsid w:val="00206C60"/>
    <w:rsid w:val="0023594A"/>
    <w:rsid w:val="00256C19"/>
    <w:rsid w:val="002820BC"/>
    <w:rsid w:val="002A0747"/>
    <w:rsid w:val="002A5D1B"/>
    <w:rsid w:val="002E1030"/>
    <w:rsid w:val="003078DC"/>
    <w:rsid w:val="00325BD9"/>
    <w:rsid w:val="0032642F"/>
    <w:rsid w:val="00393ADB"/>
    <w:rsid w:val="00403408"/>
    <w:rsid w:val="0046557C"/>
    <w:rsid w:val="005011EE"/>
    <w:rsid w:val="005831B7"/>
    <w:rsid w:val="005926E2"/>
    <w:rsid w:val="006B733C"/>
    <w:rsid w:val="00701047"/>
    <w:rsid w:val="00722933"/>
    <w:rsid w:val="00770E94"/>
    <w:rsid w:val="00777D6F"/>
    <w:rsid w:val="007E04EC"/>
    <w:rsid w:val="007F5FE4"/>
    <w:rsid w:val="0080617F"/>
    <w:rsid w:val="00870F3F"/>
    <w:rsid w:val="00880895"/>
    <w:rsid w:val="008E3A9E"/>
    <w:rsid w:val="008E792A"/>
    <w:rsid w:val="008F1A36"/>
    <w:rsid w:val="00910B85"/>
    <w:rsid w:val="009478D2"/>
    <w:rsid w:val="00951E80"/>
    <w:rsid w:val="00974A61"/>
    <w:rsid w:val="00993C81"/>
    <w:rsid w:val="009D5D30"/>
    <w:rsid w:val="00AC3A81"/>
    <w:rsid w:val="00AD500A"/>
    <w:rsid w:val="00B12CB9"/>
    <w:rsid w:val="00B173E9"/>
    <w:rsid w:val="00B24C63"/>
    <w:rsid w:val="00B95617"/>
    <w:rsid w:val="00BC6891"/>
    <w:rsid w:val="00BF3575"/>
    <w:rsid w:val="00C15423"/>
    <w:rsid w:val="00C45B7E"/>
    <w:rsid w:val="00C46439"/>
    <w:rsid w:val="00C7133E"/>
    <w:rsid w:val="00CB3E67"/>
    <w:rsid w:val="00CF6072"/>
    <w:rsid w:val="00E434E6"/>
    <w:rsid w:val="00E53D4D"/>
    <w:rsid w:val="00E644ED"/>
    <w:rsid w:val="00E71E45"/>
    <w:rsid w:val="00EE1896"/>
    <w:rsid w:val="00F07645"/>
    <w:rsid w:val="00F168D4"/>
    <w:rsid w:val="00F3323A"/>
    <w:rsid w:val="00FB2F42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FFE0E-EB5B-449D-A6B7-844D820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C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5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Zygfryd Świerkowski</dc:creator>
  <cp:keywords/>
  <cp:lastModifiedBy>Leszek Klimaszyk</cp:lastModifiedBy>
  <cp:revision>2</cp:revision>
  <dcterms:created xsi:type="dcterms:W3CDTF">2018-01-23T14:23:00Z</dcterms:created>
  <dcterms:modified xsi:type="dcterms:W3CDTF">2018-01-23T14:23:00Z</dcterms:modified>
</cp:coreProperties>
</file>